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B8DE9" w14:textId="404A2D2C" w:rsidR="003F70E7" w:rsidRPr="00DB15EF" w:rsidRDefault="00DB15EF" w:rsidP="00AE0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Obec Čierna Lehota, 049 36  Čierna Lehota 68</w:t>
      </w:r>
    </w:p>
    <w:p w14:paraId="66C5CD0E" w14:textId="5E465ACE" w:rsidR="00AE01C8" w:rsidRDefault="003E26C5" w:rsidP="00AE01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...............................................................................................................................................</w:t>
      </w:r>
    </w:p>
    <w:p w14:paraId="710A96A4" w14:textId="77777777" w:rsidR="00457944" w:rsidRDefault="00457944" w:rsidP="00AE01C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D587E22" w14:textId="77777777" w:rsidR="00AE01C8" w:rsidRPr="002634DB" w:rsidRDefault="00AE01C8" w:rsidP="00AE01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634DB">
        <w:rPr>
          <w:rFonts w:ascii="Times New Roman" w:hAnsi="Times New Roman" w:cs="Times New Roman"/>
          <w:b/>
          <w:sz w:val="28"/>
          <w:szCs w:val="28"/>
        </w:rPr>
        <w:t>INFORMÁCIA PRE VEREJNOSŤ:</w:t>
      </w:r>
    </w:p>
    <w:p w14:paraId="6DEEFC77" w14:textId="77777777" w:rsidR="0090146F" w:rsidRDefault="0090146F" w:rsidP="0090146F">
      <w:pPr>
        <w:pStyle w:val="Default"/>
      </w:pPr>
    </w:p>
    <w:p w14:paraId="09636FB8" w14:textId="728AD1B5" w:rsidR="00457944" w:rsidRDefault="002634DB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36BE3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="003F70E7" w:rsidRPr="00DB15EF">
        <w:rPr>
          <w:rFonts w:ascii="Times New Roman" w:hAnsi="Times New Roman" w:cs="Times New Roman"/>
          <w:sz w:val="24"/>
          <w:szCs w:val="24"/>
        </w:rPr>
        <w:t xml:space="preserve">Obec </w:t>
      </w:r>
      <w:r w:rsidR="00DB15EF">
        <w:rPr>
          <w:rFonts w:ascii="Times New Roman" w:hAnsi="Times New Roman" w:cs="Times New Roman"/>
          <w:sz w:val="24"/>
          <w:szCs w:val="24"/>
        </w:rPr>
        <w:t xml:space="preserve">Čierna Lehota </w:t>
      </w:r>
      <w:r w:rsidR="003E26C5" w:rsidRPr="00E647DA">
        <w:rPr>
          <w:rFonts w:ascii="Times New Roman" w:hAnsi="Times New Roman" w:cs="Times New Roman"/>
          <w:color w:val="000000"/>
          <w:sz w:val="24"/>
          <w:szCs w:val="24"/>
        </w:rPr>
        <w:t>informuje verejnosť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 xml:space="preserve">, že </w:t>
      </w:r>
      <w:r w:rsidR="005C5FED">
        <w:rPr>
          <w:rFonts w:ascii="Times New Roman" w:hAnsi="Times New Roman" w:cs="Times New Roman"/>
          <w:color w:val="000000"/>
          <w:sz w:val="24"/>
          <w:szCs w:val="24"/>
        </w:rPr>
        <w:t xml:space="preserve">obstarávateľ </w:t>
      </w:r>
      <w:r w:rsidR="005C5FED" w:rsidRPr="006A0AAE">
        <w:rPr>
          <w:rFonts w:ascii="Times New Roman" w:hAnsi="Times New Roman" w:cs="Times New Roman"/>
          <w:sz w:val="24"/>
          <w:szCs w:val="24"/>
        </w:rPr>
        <w:t>Mesto Revúca, Námestie slobody 13/17, 050 80  Revúca, IČO: 00328693</w:t>
      </w:r>
      <w:r w:rsidR="005C5FED" w:rsidRPr="00E647DA">
        <w:rPr>
          <w:rFonts w:ascii="Times New Roman" w:hAnsi="Times New Roman" w:cs="Times New Roman"/>
          <w:sz w:val="24"/>
          <w:szCs w:val="24"/>
        </w:rPr>
        <w:t xml:space="preserve"> </w:t>
      </w:r>
      <w:r w:rsidR="003E26C5">
        <w:rPr>
          <w:rFonts w:ascii="Times New Roman" w:hAnsi="Times New Roman" w:cs="Times New Roman"/>
          <w:sz w:val="24"/>
          <w:szCs w:val="24"/>
        </w:rPr>
        <w:t xml:space="preserve">predložil  </w:t>
      </w:r>
      <w:r w:rsidR="003F70E7">
        <w:rPr>
          <w:rFonts w:ascii="Times New Roman" w:hAnsi="Times New Roman" w:cs="Times New Roman"/>
          <w:color w:val="000000"/>
          <w:sz w:val="24"/>
          <w:szCs w:val="24"/>
        </w:rPr>
        <w:t>dňa</w:t>
      </w:r>
      <w:r w:rsidR="00563755">
        <w:rPr>
          <w:rFonts w:ascii="Times New Roman" w:hAnsi="Times New Roman" w:cs="Times New Roman"/>
          <w:sz w:val="24"/>
          <w:szCs w:val="24"/>
        </w:rPr>
        <w:t xml:space="preserve"> </w:t>
      </w:r>
      <w:r w:rsidR="005C5FED">
        <w:rPr>
          <w:rFonts w:ascii="Times New Roman" w:hAnsi="Times New Roman" w:cs="Times New Roman"/>
          <w:sz w:val="24"/>
          <w:szCs w:val="24"/>
        </w:rPr>
        <w:t>03. 08. 2023</w:t>
      </w:r>
      <w:r w:rsidR="003F70E7">
        <w:rPr>
          <w:rFonts w:ascii="Times New Roman" w:hAnsi="Times New Roman" w:cs="Times New Roman"/>
          <w:sz w:val="24"/>
          <w:szCs w:val="24"/>
        </w:rPr>
        <w:t xml:space="preserve"> 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>Okresnému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úrad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Revúca, odbor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starostlivosti o životné prostredie</w:t>
      </w:r>
      <w:r w:rsidR="00410F8C" w:rsidRPr="00E647DA">
        <w:rPr>
          <w:rFonts w:ascii="Times New Roman" w:hAnsi="Times New Roman" w:cs="Times New Roman"/>
          <w:color w:val="000000"/>
          <w:sz w:val="24"/>
          <w:szCs w:val="24"/>
        </w:rPr>
        <w:t>, úsek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="00410F8C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posudzovania vplyvov na životné prostredie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10F8C" w:rsidRPr="00E647DA">
        <w:rPr>
          <w:rFonts w:ascii="Times New Roman" w:hAnsi="Times New Roman" w:cs="Times New Roman"/>
          <w:color w:val="000000"/>
          <w:sz w:val="24"/>
          <w:szCs w:val="24"/>
        </w:rPr>
        <w:t>(ďalej len „</w:t>
      </w:r>
      <w:r w:rsidR="00E647DA" w:rsidRPr="00E647DA">
        <w:rPr>
          <w:rFonts w:ascii="Times New Roman" w:hAnsi="Times New Roman" w:cs="Times New Roman"/>
          <w:color w:val="000000"/>
          <w:sz w:val="24"/>
          <w:szCs w:val="24"/>
        </w:rPr>
        <w:t>príslušný orgán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 xml:space="preserve">“) podľa </w:t>
      </w:r>
      <w:r w:rsidR="003E26C5" w:rsidRPr="009D406A">
        <w:rPr>
          <w:sz w:val="24"/>
          <w:szCs w:val="24"/>
        </w:rPr>
        <w:t>§ 5 ods. 1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 zákona č. 24/2006 Z. z. o posudzovaní vplyvov na životné prostredie a o zmene a doplnení niektorých zákonov v znení neskorších predpisov (ďalej len „</w:t>
      </w:r>
      <w:r w:rsidR="00410F8C" w:rsidRPr="00E647DA">
        <w:rPr>
          <w:rFonts w:ascii="Times New Roman" w:hAnsi="Times New Roman" w:cs="Times New Roman"/>
          <w:color w:val="000000"/>
          <w:sz w:val="24"/>
          <w:szCs w:val="24"/>
        </w:rPr>
        <w:t>zákon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>“)</w:t>
      </w:r>
      <w:r w:rsidR="003E26C5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oznámenie o strategickom dokumente 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„Zmeny  a doplnky č. </w:t>
      </w:r>
      <w:r w:rsidR="005C5FE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 územného plánu mesta Revúca</w:t>
      </w:r>
      <w:r w:rsidR="005C5FED" w:rsidRPr="006A0AAE">
        <w:rPr>
          <w:rFonts w:ascii="Times New Roman" w:hAnsi="Times New Roman" w:cs="Times New Roman"/>
          <w:sz w:val="24"/>
          <w:szCs w:val="24"/>
        </w:rPr>
        <w:t>“</w:t>
      </w:r>
      <w:r w:rsidR="005C5FED" w:rsidRPr="00E647DA">
        <w:rPr>
          <w:rFonts w:ascii="Times New Roman" w:hAnsi="Times New Roman" w:cs="Times New Roman"/>
          <w:sz w:val="24"/>
          <w:szCs w:val="24"/>
        </w:rPr>
        <w:t xml:space="preserve"> </w:t>
      </w:r>
      <w:r w:rsidR="00EF17B4" w:rsidRPr="00E647DA">
        <w:rPr>
          <w:rFonts w:ascii="Times New Roman" w:hAnsi="Times New Roman" w:cs="Times New Roman"/>
          <w:sz w:val="24"/>
          <w:szCs w:val="24"/>
        </w:rPr>
        <w:t xml:space="preserve"> (ďalej len „ozn</w:t>
      </w:r>
      <w:r w:rsidR="00DC6581">
        <w:rPr>
          <w:rFonts w:ascii="Times New Roman" w:hAnsi="Times New Roman" w:cs="Times New Roman"/>
          <w:sz w:val="24"/>
          <w:szCs w:val="24"/>
        </w:rPr>
        <w:t>ámenie</w:t>
      </w:r>
      <w:r w:rsidR="00EF17B4" w:rsidRPr="00E647DA">
        <w:rPr>
          <w:rFonts w:ascii="Times New Roman" w:hAnsi="Times New Roman" w:cs="Times New Roman"/>
          <w:sz w:val="24"/>
          <w:szCs w:val="24"/>
        </w:rPr>
        <w:t>“)</w:t>
      </w:r>
      <w:r w:rsidR="003E26C5">
        <w:rPr>
          <w:rFonts w:ascii="Times New Roman" w:hAnsi="Times New Roman" w:cs="Times New Roman"/>
          <w:sz w:val="24"/>
          <w:szCs w:val="24"/>
        </w:rPr>
        <w:t>.</w:t>
      </w:r>
    </w:p>
    <w:p w14:paraId="07DD2728" w14:textId="77777777" w:rsidR="005C5FED" w:rsidRDefault="005C5FED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1CE7F3" w14:textId="2EABE783" w:rsidR="00457944" w:rsidRPr="00457944" w:rsidRDefault="00457944" w:rsidP="00457944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S</w:t>
      </w:r>
      <w:r w:rsidRPr="00457944">
        <w:rPr>
          <w:rFonts w:ascii="Times New Roman" w:hAnsi="Times New Roman" w:cs="Times New Roman"/>
          <w:sz w:val="24"/>
          <w:szCs w:val="24"/>
        </w:rPr>
        <w:t xml:space="preserve">trategický dokument 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„Zmeny  a doplnky č. </w:t>
      </w:r>
      <w:r w:rsidR="005C5FE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 územného plánu mesta Revúca</w:t>
      </w:r>
      <w:r w:rsidR="005C5FED" w:rsidRPr="006A0AAE">
        <w:rPr>
          <w:rFonts w:ascii="Times New Roman" w:hAnsi="Times New Roman" w:cs="Times New Roman"/>
          <w:sz w:val="24"/>
          <w:szCs w:val="24"/>
        </w:rPr>
        <w:t>“</w:t>
      </w:r>
      <w:r w:rsidR="005C5FED" w:rsidRPr="00E647DA">
        <w:rPr>
          <w:rFonts w:ascii="Times New Roman" w:hAnsi="Times New Roman" w:cs="Times New Roman"/>
          <w:sz w:val="24"/>
          <w:szCs w:val="24"/>
        </w:rPr>
        <w:t xml:space="preserve"> </w:t>
      </w:r>
      <w:r w:rsidRPr="00457944">
        <w:rPr>
          <w:rFonts w:ascii="Times New Roman" w:hAnsi="Times New Roman" w:cs="Times New Roman"/>
          <w:sz w:val="24"/>
          <w:szCs w:val="24"/>
        </w:rPr>
        <w:t xml:space="preserve">svojimi parametrami podlieha zisťovaciemu konaniu podľa § 7 zákona,  v ktorom </w:t>
      </w:r>
      <w:r>
        <w:rPr>
          <w:rFonts w:ascii="Times New Roman" w:hAnsi="Times New Roman" w:cs="Times New Roman"/>
          <w:sz w:val="24"/>
          <w:szCs w:val="24"/>
        </w:rPr>
        <w:t>príslušný orgán</w:t>
      </w:r>
      <w:r w:rsidRPr="00457944">
        <w:rPr>
          <w:rFonts w:ascii="Times New Roman" w:hAnsi="Times New Roman" w:cs="Times New Roman"/>
          <w:sz w:val="24"/>
          <w:szCs w:val="24"/>
        </w:rPr>
        <w:t xml:space="preserve"> rozhodne, či sa navrhovaný strategický dokument bude</w:t>
      </w:r>
      <w:r>
        <w:rPr>
          <w:rFonts w:ascii="Times New Roman" w:hAnsi="Times New Roman" w:cs="Times New Roman"/>
          <w:sz w:val="24"/>
          <w:szCs w:val="24"/>
        </w:rPr>
        <w:t>/nebude</w:t>
      </w:r>
      <w:r w:rsidRPr="00457944">
        <w:rPr>
          <w:rFonts w:ascii="Times New Roman" w:hAnsi="Times New Roman" w:cs="Times New Roman"/>
          <w:sz w:val="24"/>
          <w:szCs w:val="24"/>
        </w:rPr>
        <w:t xml:space="preserve"> posudzovať podľa zákona.</w:t>
      </w:r>
    </w:p>
    <w:p w14:paraId="0CFE26A3" w14:textId="77777777" w:rsidR="00457944" w:rsidRDefault="00457944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646D31" w14:textId="0AA3A7D1" w:rsidR="003E26C5" w:rsidRPr="003F767C" w:rsidRDefault="00457944" w:rsidP="00E647DA">
      <w:pPr>
        <w:spacing w:after="0" w:line="240" w:lineRule="auto"/>
        <w:jc w:val="both"/>
        <w:rPr>
          <w:rFonts w:ascii="Times New Roman" w:hAnsi="Times New Roman" w:cs="Times New Roman"/>
          <w:color w:val="00B0F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3E26C5">
        <w:rPr>
          <w:rFonts w:ascii="Times New Roman" w:hAnsi="Times New Roman" w:cs="Times New Roman"/>
          <w:sz w:val="24"/>
          <w:szCs w:val="24"/>
        </w:rPr>
        <w:t>Oznámenie je</w:t>
      </w:r>
      <w:r w:rsidR="00E647DA" w:rsidRPr="00E647DA">
        <w:rPr>
          <w:rFonts w:ascii="Times New Roman" w:hAnsi="Times New Roman" w:cs="Times New Roman"/>
          <w:sz w:val="24"/>
          <w:szCs w:val="24"/>
        </w:rPr>
        <w:t xml:space="preserve"> </w:t>
      </w:r>
      <w:r w:rsidR="00EF17B4" w:rsidRPr="00E647DA">
        <w:rPr>
          <w:rFonts w:ascii="Times New Roman" w:hAnsi="Times New Roman" w:cs="Times New Roman"/>
          <w:color w:val="000000"/>
          <w:sz w:val="24"/>
          <w:szCs w:val="24"/>
        </w:rPr>
        <w:t xml:space="preserve">sprístupnené na webovom sídle Ministerstva životného prostredia SR: </w:t>
      </w:r>
      <w:bookmarkStart w:id="0" w:name="_Hlk142553252"/>
      <w:r w:rsidR="00000000">
        <w:fldChar w:fldCharType="begin"/>
      </w:r>
      <w:r w:rsidR="00000000">
        <w:instrText>HYPERLINK "https://www.enviroportal.sk/sk/eia"</w:instrText>
      </w:r>
      <w:r w:rsidR="00000000">
        <w:fldChar w:fldCharType="separate"/>
      </w:r>
      <w:r w:rsidR="00E647DA" w:rsidRPr="0052368B">
        <w:rPr>
          <w:rStyle w:val="Hypertextovprepojenie"/>
          <w:sz w:val="24"/>
          <w:szCs w:val="24"/>
        </w:rPr>
        <w:t>ht</w:t>
      </w:r>
      <w:r w:rsidR="00E647DA" w:rsidRPr="0052368B">
        <w:rPr>
          <w:rStyle w:val="Hypertextovprepojenie"/>
          <w:sz w:val="24"/>
          <w:szCs w:val="24"/>
        </w:rPr>
        <w:t>t</w:t>
      </w:r>
      <w:r w:rsidR="00E647DA" w:rsidRPr="0052368B">
        <w:rPr>
          <w:rStyle w:val="Hypertextovprepojenie"/>
          <w:sz w:val="24"/>
          <w:szCs w:val="24"/>
        </w:rPr>
        <w:t>p</w:t>
      </w:r>
      <w:r w:rsidR="00E647DA" w:rsidRPr="0052368B">
        <w:rPr>
          <w:rStyle w:val="Hypertextovprepojenie"/>
          <w:sz w:val="24"/>
          <w:szCs w:val="24"/>
        </w:rPr>
        <w:t>s</w:t>
      </w:r>
      <w:r w:rsidR="00E647DA" w:rsidRPr="0052368B">
        <w:rPr>
          <w:rStyle w:val="Hypertextovprepojenie"/>
          <w:sz w:val="24"/>
          <w:szCs w:val="24"/>
        </w:rPr>
        <w:t>://www.enviroportal.sk/sk/eia</w:t>
      </w:r>
      <w:r w:rsidR="00000000">
        <w:rPr>
          <w:rStyle w:val="Hypertextovprepojenie"/>
          <w:sz w:val="24"/>
          <w:szCs w:val="24"/>
        </w:rPr>
        <w:fldChar w:fldCharType="end"/>
      </w:r>
      <w:bookmarkEnd w:id="0"/>
      <w:r w:rsidR="001D361D">
        <w:rPr>
          <w:rFonts w:ascii="Times New Roman" w:hAnsi="Times New Roman" w:cs="Times New Roman"/>
          <w:color w:val="000000"/>
          <w:sz w:val="24"/>
          <w:szCs w:val="24"/>
        </w:rPr>
        <w:t xml:space="preserve"> pod názvom akcie 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„Zmeny  a doplnky č. </w:t>
      </w:r>
      <w:r w:rsidR="005C5FED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5C5FED" w:rsidRPr="006A0AAE">
        <w:rPr>
          <w:rFonts w:ascii="Times New Roman" w:hAnsi="Times New Roman" w:cs="Times New Roman"/>
          <w:color w:val="000000"/>
          <w:sz w:val="24"/>
          <w:szCs w:val="24"/>
        </w:rPr>
        <w:t xml:space="preserve"> územného plánu mesta Revúca</w:t>
      </w:r>
      <w:r w:rsidR="005C5FED" w:rsidRPr="006A0AAE">
        <w:rPr>
          <w:rFonts w:ascii="Times New Roman" w:hAnsi="Times New Roman" w:cs="Times New Roman"/>
          <w:sz w:val="24"/>
          <w:szCs w:val="24"/>
        </w:rPr>
        <w:t>“</w:t>
      </w:r>
      <w:r w:rsidR="005C5FED" w:rsidRPr="00E647DA">
        <w:rPr>
          <w:rFonts w:ascii="Times New Roman" w:hAnsi="Times New Roman" w:cs="Times New Roman"/>
          <w:sz w:val="24"/>
          <w:szCs w:val="24"/>
        </w:rPr>
        <w:t xml:space="preserve"> </w:t>
      </w:r>
      <w:r w:rsidR="005C5FED">
        <w:rPr>
          <w:rFonts w:ascii="Times New Roman" w:hAnsi="Times New Roman" w:cs="Times New Roman"/>
          <w:sz w:val="24"/>
          <w:szCs w:val="24"/>
        </w:rPr>
        <w:t>a</w:t>
      </w:r>
      <w:r w:rsidR="003F70E7">
        <w:rPr>
          <w:rFonts w:ascii="Times New Roman" w:hAnsi="Times New Roman" w:cs="Times New Roman"/>
          <w:sz w:val="24"/>
          <w:szCs w:val="24"/>
        </w:rPr>
        <w:t xml:space="preserve"> na webovej strán</w:t>
      </w:r>
      <w:r w:rsidR="003F767C">
        <w:rPr>
          <w:rFonts w:ascii="Times New Roman" w:hAnsi="Times New Roman" w:cs="Times New Roman"/>
          <w:sz w:val="24"/>
          <w:szCs w:val="24"/>
        </w:rPr>
        <w:t>k</w:t>
      </w:r>
      <w:r w:rsidR="003F70E7">
        <w:rPr>
          <w:rFonts w:ascii="Times New Roman" w:hAnsi="Times New Roman" w:cs="Times New Roman"/>
          <w:sz w:val="24"/>
          <w:szCs w:val="24"/>
        </w:rPr>
        <w:t xml:space="preserve">e </w:t>
      </w:r>
      <w:r w:rsidR="003F70E7" w:rsidRPr="00DB15EF">
        <w:rPr>
          <w:rFonts w:ascii="Times New Roman" w:hAnsi="Times New Roman" w:cs="Times New Roman"/>
          <w:sz w:val="24"/>
          <w:szCs w:val="24"/>
        </w:rPr>
        <w:t xml:space="preserve">obce </w:t>
      </w:r>
      <w:r w:rsidR="003E26C5" w:rsidRPr="00DB15EF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3F767C" w:rsidRPr="003F767C">
          <w:rPr>
            <w:rStyle w:val="Hypertextovprepojenie"/>
            <w:color w:val="00B0F0"/>
            <w:sz w:val="24"/>
            <w:szCs w:val="24"/>
          </w:rPr>
          <w:t>https://ww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w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.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obecciernalehota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.sk/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zverejnovanie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/</w:t>
        </w:r>
        <w:r w:rsidR="003F767C" w:rsidRPr="003F767C">
          <w:rPr>
            <w:rStyle w:val="Hypertextovprepojenie"/>
            <w:color w:val="00B0F0"/>
            <w:sz w:val="24"/>
            <w:szCs w:val="24"/>
          </w:rPr>
          <w:t>uradna-tabula/</w:t>
        </w:r>
      </w:hyperlink>
    </w:p>
    <w:p w14:paraId="4B997058" w14:textId="38F65E7F" w:rsidR="00D97CCC" w:rsidRDefault="00D97CCC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oznámenia</w:t>
      </w:r>
      <w:r w:rsidR="00DC65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je možné nahliadnuť:</w:t>
      </w:r>
    </w:p>
    <w:p w14:paraId="63333558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Mestskom úrade v Revúcej, Námestie slobody 113/17, 050 01 Revúca</w:t>
      </w:r>
    </w:p>
    <w:p w14:paraId="3E926376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Obecnom úrade v Mokrej Lúke, Mokrá Lúka 2, 050 01 Revúca </w:t>
      </w:r>
    </w:p>
    <w:p w14:paraId="10FE6E53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Obecnom úrade v </w:t>
      </w:r>
      <w:proofErr w:type="spellStart"/>
      <w:r>
        <w:rPr>
          <w:rFonts w:ascii="Times New Roman" w:hAnsi="Times New Roman" w:cs="Times New Roman"/>
          <w:sz w:val="24"/>
          <w:szCs w:val="24"/>
        </w:rPr>
        <w:t>Chyžnom</w:t>
      </w:r>
      <w:proofErr w:type="spellEnd"/>
      <w:r>
        <w:rPr>
          <w:rFonts w:ascii="Times New Roman" w:hAnsi="Times New Roman" w:cs="Times New Roman"/>
          <w:sz w:val="24"/>
          <w:szCs w:val="24"/>
        </w:rPr>
        <w:t>, Chyžné 106, 049 18 Lubeník</w:t>
      </w:r>
    </w:p>
    <w:p w14:paraId="0BDB326F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Obecnom úrade v Muránskej Dlhej Lúke, Muránska Dlhá Lúka 111 , 050 01 Revúca </w:t>
      </w:r>
    </w:p>
    <w:p w14:paraId="732A7C5A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Obecnom úrade v Muránskej Zdychave, Muránska Zdychava 83, 050 01 Revúca </w:t>
      </w:r>
    </w:p>
    <w:p w14:paraId="3FF17318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Obecnom úrade v Sirku, Sirk 71, 049 64 Sirk</w:t>
      </w:r>
    </w:p>
    <w:p w14:paraId="2CD936DD" w14:textId="77777777" w:rsidR="001413AF" w:rsidRDefault="001413AF" w:rsidP="001413AF">
      <w:pPr>
        <w:spacing w:after="0" w:line="240" w:lineRule="auto"/>
        <w:ind w:right="-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na Obecnom úrade v Ratkovskom Bystrom, Ratkovské Bystré 82, 049 66 Ratkovské Bystré 82</w:t>
      </w:r>
    </w:p>
    <w:p w14:paraId="241A7947" w14:textId="77777777" w:rsidR="001413AF" w:rsidRDefault="001413AF" w:rsidP="001413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na Obecnom úrade v Čiernej Lehote, Čierna Lehota 68, 049 36 Slavošovce. </w:t>
      </w:r>
    </w:p>
    <w:p w14:paraId="4CAF98B9" w14:textId="77777777" w:rsidR="008752F5" w:rsidRDefault="008752F5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5278EA" w14:textId="240535B2" w:rsidR="009322BB" w:rsidRPr="00E647DA" w:rsidRDefault="00457944" w:rsidP="00E647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D</w:t>
      </w:r>
      <w:r w:rsidR="00AF1A4D">
        <w:rPr>
          <w:rFonts w:ascii="Times New Roman" w:hAnsi="Times New Roman"/>
          <w:bCs/>
          <w:sz w:val="24"/>
          <w:szCs w:val="24"/>
        </w:rPr>
        <w:t>otknutá o</w:t>
      </w:r>
      <w:r w:rsidR="009322BB" w:rsidRPr="00E647DA">
        <w:rPr>
          <w:rFonts w:ascii="Times New Roman" w:hAnsi="Times New Roman"/>
          <w:bCs/>
          <w:sz w:val="24"/>
          <w:szCs w:val="24"/>
        </w:rPr>
        <w:t>bec</w:t>
      </w:r>
      <w:r w:rsidR="00A91374">
        <w:rPr>
          <w:rFonts w:ascii="Times New Roman" w:hAnsi="Times New Roman"/>
          <w:bCs/>
          <w:sz w:val="24"/>
          <w:szCs w:val="24"/>
        </w:rPr>
        <w:t xml:space="preserve"> </w:t>
      </w:r>
      <w:r w:rsidR="005C5FED" w:rsidRPr="00D97CCC">
        <w:rPr>
          <w:rFonts w:ascii="Times New Roman" w:hAnsi="Times New Roman" w:cs="Times New Roman"/>
          <w:bCs/>
          <w:sz w:val="24"/>
          <w:szCs w:val="24"/>
        </w:rPr>
        <w:t>(</w:t>
      </w:r>
      <w:r w:rsidR="005C5FED">
        <w:rPr>
          <w:rFonts w:ascii="Times New Roman" w:hAnsi="Times New Roman" w:cs="Times New Roman"/>
          <w:bCs/>
          <w:sz w:val="24"/>
          <w:szCs w:val="24"/>
        </w:rPr>
        <w:t>Mesto Revúca, Obec Mokrá Lúka, Obec Chyžné, Obec Muránska Dlhá Lúka, Obec Muránska Zdychava, Obec Sirk, Obec Ratkovské Bystré, Obec Čierna Lehota</w:t>
      </w:r>
      <w:r w:rsidR="005C5FED" w:rsidRPr="00D97CCC">
        <w:rPr>
          <w:rFonts w:ascii="Times New Roman" w:hAnsi="Times New Roman" w:cs="Times New Roman"/>
          <w:bCs/>
          <w:sz w:val="24"/>
          <w:szCs w:val="24"/>
        </w:rPr>
        <w:t>)</w:t>
      </w:r>
      <w:r w:rsidR="005C5FED">
        <w:rPr>
          <w:rFonts w:ascii="Times New Roman" w:hAnsi="Times New Roman"/>
          <w:bCs/>
          <w:sz w:val="24"/>
          <w:szCs w:val="24"/>
        </w:rPr>
        <w:t xml:space="preserve"> </w:t>
      </w:r>
      <w:r w:rsidR="005C5FED" w:rsidRPr="00E647DA">
        <w:rPr>
          <w:rFonts w:ascii="Times New Roman" w:hAnsi="Times New Roman"/>
          <w:bCs/>
          <w:sz w:val="24"/>
          <w:szCs w:val="24"/>
        </w:rPr>
        <w:t xml:space="preserve"> </w:t>
      </w:r>
      <w:r w:rsidR="008752F5">
        <w:rPr>
          <w:rFonts w:ascii="Times New Roman" w:hAnsi="Times New Roman"/>
          <w:bCs/>
          <w:sz w:val="24"/>
          <w:szCs w:val="24"/>
        </w:rPr>
        <w:t xml:space="preserve"> </w:t>
      </w:r>
      <w:r w:rsidR="009322BB" w:rsidRPr="00E647DA">
        <w:rPr>
          <w:rFonts w:ascii="Times New Roman" w:hAnsi="Times New Roman"/>
          <w:bCs/>
          <w:sz w:val="24"/>
          <w:szCs w:val="24"/>
        </w:rPr>
        <w:t xml:space="preserve"> je povinná </w:t>
      </w:r>
      <w:r w:rsidR="009322BB" w:rsidRPr="00E647DA">
        <w:rPr>
          <w:rFonts w:ascii="Times New Roman" w:hAnsi="Times New Roman"/>
          <w:sz w:val="24"/>
          <w:szCs w:val="24"/>
        </w:rPr>
        <w:t>v súlade s § 65g ods. 3 zákona dokumentá</w:t>
      </w:r>
      <w:r w:rsidR="00124C5B">
        <w:rPr>
          <w:rFonts w:ascii="Times New Roman" w:hAnsi="Times New Roman"/>
          <w:sz w:val="24"/>
          <w:szCs w:val="24"/>
        </w:rPr>
        <w:t xml:space="preserve">ciu podľa § 6 ods. 5 zákona </w:t>
      </w:r>
      <w:r w:rsidR="009322BB" w:rsidRPr="00E647DA">
        <w:rPr>
          <w:rFonts w:ascii="Times New Roman" w:hAnsi="Times New Roman"/>
          <w:sz w:val="24"/>
          <w:szCs w:val="24"/>
        </w:rPr>
        <w:t xml:space="preserve"> zverejniť v celom rozsahu na úradnej tabuli obce a na svojom webovom sídle, ak</w:t>
      </w:r>
      <w:r w:rsidR="00A91374">
        <w:rPr>
          <w:rFonts w:ascii="Times New Roman" w:hAnsi="Times New Roman"/>
          <w:sz w:val="24"/>
          <w:szCs w:val="24"/>
        </w:rPr>
        <w:t xml:space="preserve"> h</w:t>
      </w:r>
      <w:r w:rsidR="001D361D">
        <w:rPr>
          <w:rFonts w:ascii="Times New Roman" w:hAnsi="Times New Roman"/>
          <w:sz w:val="24"/>
          <w:szCs w:val="24"/>
        </w:rPr>
        <w:t>o má</w:t>
      </w:r>
      <w:r w:rsidR="00A91374">
        <w:rPr>
          <w:rFonts w:ascii="Times New Roman" w:hAnsi="Times New Roman"/>
          <w:sz w:val="24"/>
          <w:szCs w:val="24"/>
        </w:rPr>
        <w:t xml:space="preserve"> zriadené do 10</w:t>
      </w:r>
      <w:r w:rsidR="009322BB" w:rsidRPr="00E647DA">
        <w:rPr>
          <w:rFonts w:ascii="Times New Roman" w:hAnsi="Times New Roman"/>
          <w:sz w:val="24"/>
          <w:szCs w:val="24"/>
        </w:rPr>
        <w:t xml:space="preserve"> </w:t>
      </w:r>
      <w:r w:rsidR="00DC6581">
        <w:rPr>
          <w:rFonts w:ascii="Times New Roman" w:hAnsi="Times New Roman"/>
          <w:sz w:val="24"/>
          <w:szCs w:val="24"/>
        </w:rPr>
        <w:t>dní od doručenia oznámenia</w:t>
      </w:r>
      <w:r w:rsidR="009322BB" w:rsidRPr="00E647DA">
        <w:rPr>
          <w:rFonts w:ascii="Times New Roman" w:hAnsi="Times New Roman"/>
          <w:sz w:val="24"/>
          <w:szCs w:val="24"/>
        </w:rPr>
        <w:t>. Ak nie je možné zverejniť na úradnej tabuli obce dokumentáciu v celom rozsahu, obec na úradnej tabuli obce zverejní informáciu o tom, kde a kedy možno do nej nahliadnuť, robiť z nej výpisy, odpisy alebo na vla</w:t>
      </w:r>
      <w:r w:rsidR="00DC6581">
        <w:rPr>
          <w:rFonts w:ascii="Times New Roman" w:hAnsi="Times New Roman"/>
          <w:sz w:val="24"/>
          <w:szCs w:val="24"/>
        </w:rPr>
        <w:t xml:space="preserve">stné náklady urobiť z nej kópie, </w:t>
      </w:r>
      <w:r w:rsidR="009322BB" w:rsidRPr="00E647DA">
        <w:rPr>
          <w:rFonts w:ascii="Times New Roman" w:hAnsi="Times New Roman"/>
          <w:sz w:val="24"/>
          <w:szCs w:val="24"/>
        </w:rPr>
        <w:t xml:space="preserve">pričom oznámenie musí byť verejnosti prístupné najmenej pod dobu 14 dní od jeho doručenia. </w:t>
      </w:r>
    </w:p>
    <w:p w14:paraId="5DCE9B27" w14:textId="77777777" w:rsidR="00410F8C" w:rsidRPr="00E647DA" w:rsidRDefault="00410F8C" w:rsidP="00410F8C">
      <w:pPr>
        <w:pStyle w:val="Default"/>
      </w:pPr>
    </w:p>
    <w:p w14:paraId="380238EB" w14:textId="4E3EBCE6" w:rsidR="002634DB" w:rsidRPr="002634DB" w:rsidRDefault="002634DB" w:rsidP="00E647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  <w:r w:rsidRPr="002634DB">
        <w:rPr>
          <w:rFonts w:ascii="Times New Roman" w:hAnsi="Times New Roman" w:cs="Times New Roman"/>
          <w:sz w:val="24"/>
          <w:szCs w:val="24"/>
        </w:rPr>
        <w:t xml:space="preserve">      Verejnosť  môže doručiť písomné stanovisko k</w:t>
      </w:r>
      <w:r w:rsidR="00393AFE">
        <w:rPr>
          <w:rFonts w:ascii="Times New Roman" w:hAnsi="Times New Roman" w:cs="Times New Roman"/>
          <w:sz w:val="24"/>
          <w:szCs w:val="24"/>
        </w:rPr>
        <w:t> </w:t>
      </w:r>
      <w:r w:rsidRPr="002634DB">
        <w:rPr>
          <w:rFonts w:ascii="Times New Roman" w:hAnsi="Times New Roman" w:cs="Times New Roman"/>
          <w:sz w:val="24"/>
          <w:szCs w:val="24"/>
        </w:rPr>
        <w:t>oznámeniu</w:t>
      </w:r>
      <w:r w:rsidR="00DC6581">
        <w:rPr>
          <w:rFonts w:ascii="Times New Roman" w:hAnsi="Times New Roman" w:cs="Times New Roman"/>
          <w:sz w:val="24"/>
          <w:szCs w:val="24"/>
        </w:rPr>
        <w:t xml:space="preserve"> </w:t>
      </w:r>
      <w:r w:rsidRPr="002634DB">
        <w:rPr>
          <w:rFonts w:ascii="Times New Roman" w:hAnsi="Times New Roman" w:cs="Times New Roman"/>
          <w:sz w:val="24"/>
          <w:szCs w:val="24"/>
        </w:rPr>
        <w:t xml:space="preserve"> príslušnému orgánu podľa § 6 ods. 6 zákona  najneskôr  do 15 dní odo dňa zverejnenia oznámenia </w:t>
      </w:r>
      <w:r w:rsidR="00DC6581">
        <w:rPr>
          <w:rFonts w:ascii="Times New Roman" w:hAnsi="Times New Roman" w:cs="Times New Roman"/>
          <w:sz w:val="24"/>
          <w:szCs w:val="24"/>
        </w:rPr>
        <w:t>dotknutou obcou</w:t>
      </w:r>
      <w:r w:rsidR="00393AFE">
        <w:rPr>
          <w:rFonts w:ascii="Times New Roman" w:hAnsi="Times New Roman" w:cs="Times New Roman"/>
          <w:sz w:val="24"/>
          <w:szCs w:val="24"/>
        </w:rPr>
        <w:t xml:space="preserve"> </w:t>
      </w:r>
      <w:r w:rsidRPr="002634DB">
        <w:rPr>
          <w:rFonts w:ascii="Times New Roman" w:hAnsi="Times New Roman" w:cs="Times New Roman"/>
          <w:sz w:val="24"/>
          <w:szCs w:val="24"/>
        </w:rPr>
        <w:t>podľa</w:t>
      </w:r>
      <w:r w:rsidRPr="002634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§ 6 ods. 5 zákona a</w:t>
      </w:r>
      <w:r w:rsidRPr="002634DB">
        <w:rPr>
          <w:rFonts w:ascii="Times New Roman" w:hAnsi="Times New Roman" w:cs="Times New Roman"/>
          <w:sz w:val="24"/>
          <w:szCs w:val="24"/>
        </w:rPr>
        <w:t> v súlade s § 65g ods. 3 zákona</w:t>
      </w:r>
      <w:r w:rsidR="0082196A">
        <w:rPr>
          <w:rFonts w:ascii="Times New Roman" w:hAnsi="Times New Roman" w:cs="Times New Roman"/>
          <w:sz w:val="24"/>
          <w:szCs w:val="24"/>
        </w:rPr>
        <w:t>.</w:t>
      </w:r>
    </w:p>
    <w:p w14:paraId="13DD49A9" w14:textId="77777777" w:rsidR="005C5FED" w:rsidRDefault="005C5FED" w:rsidP="00E647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B5F8D4C" w14:textId="77777777" w:rsidR="005C5FED" w:rsidRDefault="005C5FED" w:rsidP="00E647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0BBC593B" w14:textId="77777777" w:rsidR="005C5FED" w:rsidRDefault="005C5FED" w:rsidP="00E647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14:paraId="2BE5AF0A" w14:textId="255993A9" w:rsidR="00410F8C" w:rsidRDefault="002634DB" w:rsidP="00E647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3"/>
          <w:szCs w:val="23"/>
        </w:rPr>
        <w:lastRenderedPageBreak/>
        <w:t>Adresa na predkladania sta</w:t>
      </w:r>
      <w:r w:rsidR="00393AFE">
        <w:rPr>
          <w:rFonts w:ascii="Times New Roman" w:hAnsi="Times New Roman" w:cs="Times New Roman"/>
          <w:color w:val="000000"/>
          <w:sz w:val="23"/>
          <w:szCs w:val="23"/>
        </w:rPr>
        <w:t>n</w:t>
      </w:r>
      <w:r>
        <w:rPr>
          <w:rFonts w:ascii="Times New Roman" w:hAnsi="Times New Roman" w:cs="Times New Roman"/>
          <w:color w:val="000000"/>
          <w:sz w:val="23"/>
          <w:szCs w:val="23"/>
        </w:rPr>
        <w:t>ovísk:</w:t>
      </w:r>
    </w:p>
    <w:p w14:paraId="2C61E668" w14:textId="77777777" w:rsidR="002634DB" w:rsidRDefault="002634DB" w:rsidP="00410F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78D133" w14:textId="77777777" w:rsidR="00410F8C" w:rsidRPr="00856753" w:rsidRDefault="00410F8C" w:rsidP="00410F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53">
        <w:rPr>
          <w:rFonts w:ascii="Times New Roman" w:hAnsi="Times New Roman" w:cs="Times New Roman"/>
          <w:b/>
          <w:sz w:val="24"/>
          <w:szCs w:val="24"/>
        </w:rPr>
        <w:t>Okresný úrad Revúca</w:t>
      </w:r>
    </w:p>
    <w:p w14:paraId="26FE5EB5" w14:textId="77777777" w:rsidR="00410F8C" w:rsidRPr="00856753" w:rsidRDefault="00410F8C" w:rsidP="00410F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53">
        <w:rPr>
          <w:rFonts w:ascii="Times New Roman" w:hAnsi="Times New Roman" w:cs="Times New Roman"/>
          <w:b/>
          <w:sz w:val="24"/>
          <w:szCs w:val="24"/>
        </w:rPr>
        <w:t>Odbor starostlivosti o životné prostredie</w:t>
      </w:r>
    </w:p>
    <w:p w14:paraId="0783FCAE" w14:textId="77777777" w:rsidR="00410F8C" w:rsidRPr="00856753" w:rsidRDefault="00410F8C" w:rsidP="00410F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53">
        <w:rPr>
          <w:rFonts w:ascii="Times New Roman" w:hAnsi="Times New Roman" w:cs="Times New Roman"/>
          <w:b/>
          <w:sz w:val="24"/>
          <w:szCs w:val="24"/>
        </w:rPr>
        <w:t>Komenského 40</w:t>
      </w:r>
    </w:p>
    <w:p w14:paraId="6D815827" w14:textId="77777777" w:rsidR="00410F8C" w:rsidRPr="00856753" w:rsidRDefault="00410F8C" w:rsidP="00410F8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56753">
        <w:rPr>
          <w:rFonts w:ascii="Times New Roman" w:hAnsi="Times New Roman" w:cs="Times New Roman"/>
          <w:b/>
          <w:sz w:val="24"/>
          <w:szCs w:val="24"/>
        </w:rPr>
        <w:t>050 01  Revúca</w:t>
      </w:r>
    </w:p>
    <w:p w14:paraId="5EF54E52" w14:textId="77777777" w:rsidR="0021090F" w:rsidRDefault="0021090F" w:rsidP="002109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3886742" w14:textId="4DA71C23" w:rsidR="00E647DA" w:rsidRDefault="00E647DA" w:rsidP="002109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Email: </w:t>
      </w:r>
      <w:hyperlink r:id="rId5" w:history="1">
        <w:r w:rsidRPr="0052368B">
          <w:rPr>
            <w:rStyle w:val="Hypertextovprepojenie"/>
            <w:rFonts w:cstheme="minorBidi"/>
            <w:sz w:val="24"/>
            <w:szCs w:val="24"/>
          </w:rPr>
          <w:t>Jarmila.Kmecova@minv.sk</w:t>
        </w:r>
      </w:hyperlink>
    </w:p>
    <w:p w14:paraId="1A5C9EAB" w14:textId="502C9F7F" w:rsidR="00E647DA" w:rsidRDefault="00E647DA" w:rsidP="0021090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Tel: 0961 67 2964</w:t>
      </w:r>
    </w:p>
    <w:p w14:paraId="7A956DA8" w14:textId="77777777" w:rsidR="00856753" w:rsidRDefault="00856753" w:rsidP="00856753">
      <w:pPr>
        <w:pStyle w:val="Default"/>
      </w:pPr>
    </w:p>
    <w:p w14:paraId="20A671F5" w14:textId="3B6F91DF" w:rsidR="00A91374" w:rsidRDefault="002634DB" w:rsidP="002634DB">
      <w:pPr>
        <w:pStyle w:val="Pta"/>
        <w:tabs>
          <w:tab w:val="clear" w:pos="4536"/>
          <w:tab w:val="clear" w:pos="9072"/>
        </w:tabs>
        <w:jc w:val="both"/>
        <w:rPr>
          <w:sz w:val="24"/>
          <w:szCs w:val="24"/>
          <w:shd w:val="clear" w:color="auto" w:fill="FFFFFF"/>
        </w:rPr>
      </w:pPr>
      <w:r>
        <w:rPr>
          <w:sz w:val="24"/>
          <w:szCs w:val="24"/>
        </w:rPr>
        <w:t xml:space="preserve">      </w:t>
      </w:r>
      <w:r w:rsidR="00A91374" w:rsidRPr="002634DB">
        <w:rPr>
          <w:sz w:val="24"/>
          <w:szCs w:val="24"/>
        </w:rPr>
        <w:t>Konzultácie</w:t>
      </w:r>
      <w:r w:rsidR="00A91374" w:rsidRPr="009D406A">
        <w:rPr>
          <w:b/>
          <w:sz w:val="24"/>
          <w:szCs w:val="24"/>
        </w:rPr>
        <w:t xml:space="preserve"> </w:t>
      </w:r>
      <w:r w:rsidR="0082196A">
        <w:rPr>
          <w:sz w:val="24"/>
          <w:szCs w:val="24"/>
        </w:rPr>
        <w:t xml:space="preserve">podľa § 63 </w:t>
      </w:r>
      <w:r w:rsidR="00A91374" w:rsidRPr="008F77C8">
        <w:rPr>
          <w:sz w:val="24"/>
          <w:szCs w:val="24"/>
        </w:rPr>
        <w:t xml:space="preserve"> </w:t>
      </w:r>
      <w:r w:rsidR="00A91374">
        <w:rPr>
          <w:sz w:val="24"/>
          <w:szCs w:val="24"/>
        </w:rPr>
        <w:t xml:space="preserve">v súlade </w:t>
      </w:r>
      <w:r w:rsidR="00A91374" w:rsidRPr="002634DB">
        <w:rPr>
          <w:color w:val="000000" w:themeColor="text1"/>
          <w:sz w:val="24"/>
          <w:szCs w:val="24"/>
        </w:rPr>
        <w:t xml:space="preserve">s § 65g ods. 1 </w:t>
      </w:r>
      <w:r w:rsidR="00A91374">
        <w:rPr>
          <w:sz w:val="24"/>
          <w:szCs w:val="24"/>
        </w:rPr>
        <w:t xml:space="preserve">zákona je možné </w:t>
      </w:r>
      <w:r w:rsidR="00A91374">
        <w:rPr>
          <w:sz w:val="24"/>
          <w:szCs w:val="24"/>
          <w:shd w:val="clear" w:color="auto" w:fill="FFFFFF"/>
        </w:rPr>
        <w:t xml:space="preserve"> vykonať počas celého procesu posudzovania vplyvov</w:t>
      </w:r>
      <w:r w:rsidR="00A91374" w:rsidRPr="00406278">
        <w:rPr>
          <w:sz w:val="24"/>
          <w:szCs w:val="24"/>
          <w:shd w:val="clear" w:color="auto" w:fill="FFFFFF"/>
        </w:rPr>
        <w:t xml:space="preserve"> </w:t>
      </w:r>
      <w:r w:rsidR="00A91374">
        <w:rPr>
          <w:sz w:val="24"/>
          <w:szCs w:val="24"/>
          <w:shd w:val="clear" w:color="auto" w:fill="FFFFFF"/>
        </w:rPr>
        <w:t xml:space="preserve">strategického dokumentu </w:t>
      </w:r>
      <w:r w:rsidR="00A91374" w:rsidRPr="00406278">
        <w:rPr>
          <w:sz w:val="24"/>
          <w:szCs w:val="24"/>
          <w:shd w:val="clear" w:color="auto" w:fill="FFFFFF"/>
        </w:rPr>
        <w:t>písomne v listinnej pod</w:t>
      </w:r>
      <w:r w:rsidR="00A91374">
        <w:rPr>
          <w:sz w:val="24"/>
          <w:szCs w:val="24"/>
          <w:shd w:val="clear" w:color="auto" w:fill="FFFFFF"/>
        </w:rPr>
        <w:t>obe alebo v elektronickej podobe na vyššie uvedenej adrese.</w:t>
      </w:r>
    </w:p>
    <w:p w14:paraId="62097A51" w14:textId="77777777" w:rsidR="00A91374" w:rsidRDefault="00A91374" w:rsidP="00856753">
      <w:pPr>
        <w:pStyle w:val="Default"/>
      </w:pPr>
    </w:p>
    <w:p w14:paraId="60CB7F1F" w14:textId="77777777" w:rsidR="00457944" w:rsidRDefault="00457944" w:rsidP="00856753">
      <w:pPr>
        <w:pStyle w:val="Default"/>
      </w:pPr>
    </w:p>
    <w:p w14:paraId="79D8C191" w14:textId="77777777" w:rsidR="00457944" w:rsidRDefault="00457944" w:rsidP="00856753">
      <w:pPr>
        <w:pStyle w:val="Default"/>
      </w:pPr>
    </w:p>
    <w:p w14:paraId="0022071E" w14:textId="1B044E37" w:rsidR="00E50967" w:rsidRDefault="00457944" w:rsidP="00856753">
      <w:pPr>
        <w:pStyle w:val="Default"/>
      </w:pPr>
      <w:r>
        <w:t>Oznámenie vyvesené:</w:t>
      </w:r>
      <w:r>
        <w:tab/>
      </w:r>
      <w:r>
        <w:tab/>
      </w:r>
      <w:r>
        <w:tab/>
      </w:r>
      <w:r w:rsidR="00E50967">
        <w:t xml:space="preserve">                        Podpis:</w:t>
      </w:r>
    </w:p>
    <w:p w14:paraId="6E2D9A20" w14:textId="77777777" w:rsidR="00E50967" w:rsidRDefault="00E50967" w:rsidP="00856753">
      <w:pPr>
        <w:pStyle w:val="Default"/>
      </w:pPr>
    </w:p>
    <w:p w14:paraId="667EC1CC" w14:textId="1AD59396" w:rsidR="00E50967" w:rsidRDefault="00E50967" w:rsidP="00856753">
      <w:pPr>
        <w:pStyle w:val="Default"/>
      </w:pPr>
      <w:r>
        <w:t xml:space="preserve">dňa </w:t>
      </w:r>
      <w:r w:rsidR="003F767C">
        <w:t>10.08.2023</w:t>
      </w:r>
      <w:r>
        <w:t xml:space="preserve">                                               ...............................................................</w:t>
      </w:r>
    </w:p>
    <w:p w14:paraId="27DD98D6" w14:textId="77777777" w:rsidR="00E50967" w:rsidRDefault="00E50967" w:rsidP="00856753">
      <w:pPr>
        <w:pStyle w:val="Default"/>
      </w:pPr>
    </w:p>
    <w:p w14:paraId="7B3D0887" w14:textId="77777777" w:rsidR="00E50967" w:rsidRDefault="00E50967" w:rsidP="00856753">
      <w:pPr>
        <w:pStyle w:val="Default"/>
      </w:pPr>
    </w:p>
    <w:p w14:paraId="0B86DACE" w14:textId="22C1AB29" w:rsidR="00457944" w:rsidRDefault="00457944" w:rsidP="00856753">
      <w:pPr>
        <w:pStyle w:val="Default"/>
      </w:pPr>
      <w:r>
        <w:t>Oznámenie zvesené:</w:t>
      </w:r>
      <w:r w:rsidR="00E50967">
        <w:t xml:space="preserve">                                                 Podpis:</w:t>
      </w:r>
    </w:p>
    <w:p w14:paraId="4F84BF5E" w14:textId="77777777" w:rsidR="00457944" w:rsidRDefault="00457944" w:rsidP="00856753">
      <w:pPr>
        <w:pStyle w:val="Default"/>
      </w:pPr>
    </w:p>
    <w:p w14:paraId="5166E3C8" w14:textId="30A0A559" w:rsidR="00457944" w:rsidRDefault="00E50967" w:rsidP="00856753">
      <w:pPr>
        <w:pStyle w:val="Default"/>
      </w:pPr>
      <w:r>
        <w:t xml:space="preserve">Dňa </w:t>
      </w:r>
      <w:r w:rsidR="003F767C">
        <w:t>25.08.2023</w:t>
      </w:r>
      <w:r>
        <w:t xml:space="preserve">                                            ..................................................................</w:t>
      </w:r>
      <w:r w:rsidR="00457944">
        <w:tab/>
      </w:r>
    </w:p>
    <w:sectPr w:rsidR="00457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2C4B"/>
    <w:rsid w:val="000B2964"/>
    <w:rsid w:val="00124C5B"/>
    <w:rsid w:val="001413AF"/>
    <w:rsid w:val="001C2C4B"/>
    <w:rsid w:val="001D09CB"/>
    <w:rsid w:val="001D361D"/>
    <w:rsid w:val="0021090F"/>
    <w:rsid w:val="002634DB"/>
    <w:rsid w:val="00264019"/>
    <w:rsid w:val="002E59D8"/>
    <w:rsid w:val="0033031F"/>
    <w:rsid w:val="00393AFE"/>
    <w:rsid w:val="003A2062"/>
    <w:rsid w:val="003E26C5"/>
    <w:rsid w:val="003F70E7"/>
    <w:rsid w:val="003F767C"/>
    <w:rsid w:val="00410F8C"/>
    <w:rsid w:val="00457944"/>
    <w:rsid w:val="004F4BFC"/>
    <w:rsid w:val="00512207"/>
    <w:rsid w:val="00563755"/>
    <w:rsid w:val="00563B42"/>
    <w:rsid w:val="00566BA8"/>
    <w:rsid w:val="00584A45"/>
    <w:rsid w:val="005A05B6"/>
    <w:rsid w:val="005A4511"/>
    <w:rsid w:val="005A6975"/>
    <w:rsid w:val="005A7EAA"/>
    <w:rsid w:val="005C5FED"/>
    <w:rsid w:val="005C7DDE"/>
    <w:rsid w:val="005F5369"/>
    <w:rsid w:val="006B34B6"/>
    <w:rsid w:val="0072782A"/>
    <w:rsid w:val="00763BAF"/>
    <w:rsid w:val="0082196A"/>
    <w:rsid w:val="00836BE3"/>
    <w:rsid w:val="00856753"/>
    <w:rsid w:val="008752F5"/>
    <w:rsid w:val="00883356"/>
    <w:rsid w:val="008865ED"/>
    <w:rsid w:val="008B234F"/>
    <w:rsid w:val="0090146F"/>
    <w:rsid w:val="009322BB"/>
    <w:rsid w:val="00942A76"/>
    <w:rsid w:val="00955D5D"/>
    <w:rsid w:val="00960105"/>
    <w:rsid w:val="009C7DCF"/>
    <w:rsid w:val="00A4481D"/>
    <w:rsid w:val="00A90B85"/>
    <w:rsid w:val="00A91374"/>
    <w:rsid w:val="00AE01C8"/>
    <w:rsid w:val="00AE26C8"/>
    <w:rsid w:val="00AF1A4D"/>
    <w:rsid w:val="00B94735"/>
    <w:rsid w:val="00BA78A3"/>
    <w:rsid w:val="00C135EF"/>
    <w:rsid w:val="00CD1B48"/>
    <w:rsid w:val="00D14DE4"/>
    <w:rsid w:val="00D97CCC"/>
    <w:rsid w:val="00DB1560"/>
    <w:rsid w:val="00DB15EF"/>
    <w:rsid w:val="00DC6581"/>
    <w:rsid w:val="00E27DE0"/>
    <w:rsid w:val="00E506BC"/>
    <w:rsid w:val="00E50967"/>
    <w:rsid w:val="00E647DA"/>
    <w:rsid w:val="00E73CE7"/>
    <w:rsid w:val="00EB3FB0"/>
    <w:rsid w:val="00EE61E0"/>
    <w:rsid w:val="00EF17B4"/>
    <w:rsid w:val="00F563E5"/>
    <w:rsid w:val="00F57FFA"/>
    <w:rsid w:val="00F62F7E"/>
    <w:rsid w:val="00FC4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530E4"/>
  <w15:docId w15:val="{3F481778-4BCC-47B1-BFD0-B30C9337D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64019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64019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AE01C8"/>
    <w:rPr>
      <w:rFonts w:ascii="Times New Roman" w:hAnsi="Times New Roman" w:cs="Times New Roman" w:hint="default"/>
      <w:color w:val="0000FF" w:themeColor="hyperlink"/>
      <w:u w:val="single"/>
    </w:rPr>
  </w:style>
  <w:style w:type="paragraph" w:customStyle="1" w:styleId="Default">
    <w:name w:val="Default"/>
    <w:rsid w:val="009014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Pta">
    <w:name w:val="footer"/>
    <w:basedOn w:val="Normlny"/>
    <w:link w:val="PtaChar"/>
    <w:uiPriority w:val="99"/>
    <w:rsid w:val="00A9137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customStyle="1" w:styleId="PtaChar">
    <w:name w:val="Päta Char"/>
    <w:basedOn w:val="Predvolenpsmoodseku"/>
    <w:link w:val="Pta"/>
    <w:uiPriority w:val="99"/>
    <w:rsid w:val="00A9137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Nevyrieenzmienka">
    <w:name w:val="Unresolved Mention"/>
    <w:basedOn w:val="Predvolenpsmoodseku"/>
    <w:uiPriority w:val="99"/>
    <w:semiHidden/>
    <w:unhideWhenUsed/>
    <w:rsid w:val="00DB15EF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3F76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8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9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Jarmila.Kmecova@minv.sk" TargetMode="External"/><Relationship Id="rId4" Type="http://schemas.openxmlformats.org/officeDocument/2006/relationships/hyperlink" Target="https://www.obecciernalehota.sk/zverejnovanie/uradna-tabula/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576</Words>
  <Characters>3284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pracovnik</dc:creator>
  <cp:lastModifiedBy>Izabela Kúkoľová</cp:lastModifiedBy>
  <cp:revision>5</cp:revision>
  <cp:lastPrinted>2023-08-08T12:28:00Z</cp:lastPrinted>
  <dcterms:created xsi:type="dcterms:W3CDTF">2023-08-08T12:17:00Z</dcterms:created>
  <dcterms:modified xsi:type="dcterms:W3CDTF">2023-08-10T07:52:00Z</dcterms:modified>
</cp:coreProperties>
</file>